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D05" w:rsidRPr="00D33127" w:rsidRDefault="00F61D05" w:rsidP="00F61D05">
      <w:pPr>
        <w:pStyle w:val="a3"/>
        <w:snapToGrid w:val="0"/>
        <w:ind w:left="2384" w:hangingChars="993" w:hanging="2384"/>
        <w:rPr>
          <w:rFonts w:ascii="Arial" w:hAnsi="Arial" w:cs="Arial"/>
          <w:b/>
          <w:bCs/>
          <w:sz w:val="24"/>
          <w:szCs w:val="24"/>
          <w:lang w:val="en-GB"/>
        </w:rPr>
      </w:pPr>
      <w:bookmarkStart w:id="0" w:name="OLE_LINK2"/>
      <w:bookmarkStart w:id="1" w:name="OLE_LINK3"/>
      <w:r w:rsidRPr="00D33127">
        <w:rPr>
          <w:rFonts w:ascii="Arial" w:hAnsi="Arial" w:cs="Arial"/>
          <w:b/>
          <w:bCs/>
          <w:sz w:val="24"/>
          <w:szCs w:val="24"/>
          <w:lang w:val="en-GB"/>
        </w:rPr>
        <w:t>3GPP TSG RAN WG1 #10</w:t>
      </w:r>
      <w:r w:rsidR="007B2D91">
        <w:rPr>
          <w:rFonts w:ascii="Arial" w:hAnsi="Arial" w:cs="Arial"/>
          <w:b/>
          <w:bCs/>
          <w:sz w:val="24"/>
          <w:szCs w:val="24"/>
          <w:lang w:val="en-GB"/>
        </w:rPr>
        <w:t>2-e</w:t>
      </w:r>
      <w:r w:rsidRPr="00D33127">
        <w:rPr>
          <w:rFonts w:ascii="Arial" w:hAnsi="Arial" w:cs="Arial"/>
          <w:b/>
          <w:bCs/>
          <w:sz w:val="24"/>
          <w:szCs w:val="24"/>
          <w:lang w:val="en-GB"/>
        </w:rPr>
        <w:tab/>
      </w:r>
      <w:r w:rsidRPr="00D3312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FD19D9">
        <w:rPr>
          <w:rFonts w:ascii="Arial" w:hAnsi="Arial" w:cs="Arial"/>
          <w:b/>
          <w:bCs/>
          <w:sz w:val="24"/>
          <w:szCs w:val="24"/>
          <w:lang w:val="en-GB"/>
        </w:rPr>
        <w:tab/>
      </w:r>
      <w:r w:rsidR="00035568" w:rsidRPr="00035568">
        <w:rPr>
          <w:rFonts w:ascii="Arial" w:hAnsi="Arial" w:cs="Arial"/>
          <w:b/>
          <w:bCs/>
          <w:sz w:val="24"/>
          <w:szCs w:val="24"/>
          <w:lang w:val="en-GB"/>
        </w:rPr>
        <w:t>R1-2005757</w:t>
      </w:r>
      <w:bookmarkStart w:id="2" w:name="_GoBack"/>
      <w:bookmarkEnd w:id="2"/>
    </w:p>
    <w:p w:rsidR="007D40A4" w:rsidRDefault="007B2D91" w:rsidP="00F61D05">
      <w:pPr>
        <w:pStyle w:val="a3"/>
        <w:snapToGrid w:val="0"/>
        <w:ind w:left="2384" w:hangingChars="993" w:hanging="2384"/>
        <w:rPr>
          <w:rFonts w:ascii="Arial" w:hAnsi="Arial" w:cs="Arial"/>
          <w:b/>
          <w:bCs/>
          <w:sz w:val="24"/>
          <w:szCs w:val="24"/>
          <w:lang w:val="en-GB"/>
        </w:rPr>
      </w:pPr>
      <w:r w:rsidRPr="007B2D91">
        <w:rPr>
          <w:rFonts w:ascii="Arial" w:hAnsi="Arial" w:cs="Arial"/>
          <w:b/>
          <w:bCs/>
          <w:sz w:val="24"/>
          <w:szCs w:val="24"/>
          <w:lang w:val="en-GB"/>
        </w:rPr>
        <w:t>e-Meeting, August 17th – 28th, 2020</w:t>
      </w:r>
    </w:p>
    <w:p w:rsidR="007B2D91" w:rsidRPr="00D33127" w:rsidRDefault="007B2D91" w:rsidP="00F61D05">
      <w:pPr>
        <w:pStyle w:val="a3"/>
        <w:snapToGrid w:val="0"/>
        <w:ind w:left="2393" w:hangingChars="993" w:hanging="2393"/>
        <w:rPr>
          <w:rFonts w:ascii="Arial" w:eastAsiaTheme="minorEastAsia" w:hAnsi="Arial" w:cs="Arial"/>
          <w:b/>
          <w:bCs/>
          <w:sz w:val="24"/>
          <w:szCs w:val="24"/>
          <w:lang w:val="en-GB" w:eastAsia="zh-CN"/>
        </w:rPr>
      </w:pPr>
    </w:p>
    <w:p w:rsidR="00F61D05" w:rsidRPr="004313C9" w:rsidRDefault="00F61D05" w:rsidP="00F61D05">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C16C5D">
        <w:rPr>
          <w:rFonts w:ascii="Arial" w:eastAsiaTheme="minorEastAsia" w:hAnsi="Arial" w:cs="Arial"/>
          <w:b/>
          <w:bCs/>
          <w:sz w:val="24"/>
          <w:szCs w:val="24"/>
          <w:lang w:val="en-GB" w:eastAsia="zh-CN"/>
        </w:rPr>
        <w:t>8.6.3</w:t>
      </w:r>
    </w:p>
    <w:p w:rsidR="00F61D05" w:rsidRPr="004313C9" w:rsidRDefault="00F61D05" w:rsidP="00F61D05">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rsidR="00F61D05" w:rsidRPr="004313C9" w:rsidRDefault="00F61D05" w:rsidP="00F61D05">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hAnsi="Arial" w:cs="Arial"/>
          <w:b/>
          <w:bCs/>
          <w:sz w:val="24"/>
          <w:szCs w:val="24"/>
          <w:lang w:val="en-GB"/>
        </w:rPr>
        <w:tab/>
      </w:r>
      <w:r w:rsidR="00C16C5D">
        <w:rPr>
          <w:rFonts w:ascii="Arial" w:eastAsiaTheme="minorEastAsia" w:hAnsi="Arial" w:cs="Arial"/>
          <w:b/>
          <w:bCs/>
          <w:sz w:val="24"/>
          <w:szCs w:val="24"/>
          <w:lang w:val="en-GB" w:eastAsia="zh-CN"/>
        </w:rPr>
        <w:t>Discussion on c</w:t>
      </w:r>
      <w:r w:rsidR="00C16C5D" w:rsidRPr="00C16C5D">
        <w:rPr>
          <w:rFonts w:ascii="Arial" w:eastAsiaTheme="minorEastAsia" w:hAnsi="Arial" w:cs="Arial"/>
          <w:b/>
          <w:bCs/>
          <w:sz w:val="24"/>
          <w:szCs w:val="24"/>
          <w:lang w:val="en-GB" w:eastAsia="zh-CN"/>
        </w:rPr>
        <w:t>overage recovery and capacity impact</w:t>
      </w:r>
    </w:p>
    <w:bookmarkEnd w:id="4"/>
    <w:bookmarkEnd w:id="5"/>
    <w:p w:rsidR="00F61D05" w:rsidRPr="004313C9" w:rsidRDefault="00F61D05" w:rsidP="00F61D05">
      <w:pPr>
        <w:pStyle w:val="a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rsidR="00F61D05" w:rsidRPr="003F0850" w:rsidRDefault="00F61D05" w:rsidP="00F61D05">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FB6865" w:rsidRDefault="00FB6865" w:rsidP="00FB686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FB6865" w:rsidRDefault="00FB6865" w:rsidP="00FB6865">
      <w:pPr>
        <w:spacing w:before="120" w:after="120"/>
        <w:jc w:val="both"/>
        <w:rPr>
          <w:rFonts w:eastAsia="宋体"/>
          <w:color w:val="000000" w:themeColor="text1"/>
          <w:sz w:val="22"/>
          <w:szCs w:val="22"/>
          <w:lang w:eastAsia="zh-CN"/>
        </w:rPr>
      </w:pPr>
      <w:bookmarkStart w:id="7" w:name="OLE_LINK9"/>
      <w:bookmarkStart w:id="8" w:name="OLE_LINK10"/>
      <w:r>
        <w:rPr>
          <w:rFonts w:eastAsia="宋体"/>
          <w:color w:val="000000" w:themeColor="text1"/>
          <w:sz w:val="22"/>
          <w:szCs w:val="22"/>
          <w:lang w:eastAsia="zh-CN"/>
        </w:rPr>
        <w:t xml:space="preserve">One of the objective in the SID [1] of </w:t>
      </w:r>
      <w:r w:rsidRPr="00FB6865">
        <w:rPr>
          <w:color w:val="000000" w:themeColor="text1"/>
          <w:sz w:val="22"/>
          <w:szCs w:val="22"/>
          <w:lang w:eastAsia="zh-CN"/>
        </w:rPr>
        <w:t>support of reduced capability NR devices</w:t>
      </w:r>
      <w:r>
        <w:rPr>
          <w:rFonts w:eastAsia="宋体"/>
          <w:color w:val="000000" w:themeColor="text1"/>
          <w:sz w:val="22"/>
          <w:szCs w:val="22"/>
          <w:lang w:eastAsia="zh-CN"/>
        </w:rPr>
        <w:t xml:space="preserve"> is, </w:t>
      </w:r>
    </w:p>
    <w:tbl>
      <w:tblPr>
        <w:tblStyle w:val="a5"/>
        <w:tblW w:w="0" w:type="auto"/>
        <w:tblInd w:w="0" w:type="dxa"/>
        <w:tblLook w:val="04A0" w:firstRow="1" w:lastRow="0" w:firstColumn="1" w:lastColumn="0" w:noHBand="0" w:noVBand="1"/>
      </w:tblPr>
      <w:tblGrid>
        <w:gridCol w:w="8630"/>
      </w:tblGrid>
      <w:tr w:rsidR="00FB6865" w:rsidTr="001228BA">
        <w:tc>
          <w:tcPr>
            <w:tcW w:w="8630" w:type="dxa"/>
          </w:tcPr>
          <w:p w:rsidR="00FB6865" w:rsidRDefault="00FB6865" w:rsidP="00FB6865">
            <w:pPr>
              <w:ind w:right="-99"/>
              <w:rPr>
                <w:rFonts w:eastAsia="宋体"/>
                <w:lang w:val="en-US" w:eastAsia="ja-JP"/>
              </w:rPr>
            </w:pPr>
            <w:r>
              <w:rPr>
                <w:rFonts w:eastAsia="宋体"/>
                <w:lang w:val="en-US" w:eastAsia="ja-JP"/>
              </w:rPr>
              <w:t>Study functionality that will enable the performance degradation of such complexity reduction to be mitigated or limited, including [RAN1]:</w:t>
            </w:r>
          </w:p>
          <w:p w:rsidR="00FB6865" w:rsidRPr="00CF583E" w:rsidRDefault="00FB6865" w:rsidP="00FB6865">
            <w:pPr>
              <w:numPr>
                <w:ilvl w:val="0"/>
                <w:numId w:val="6"/>
              </w:numPr>
              <w:overflowPunct w:val="0"/>
              <w:autoSpaceDE w:val="0"/>
              <w:autoSpaceDN w:val="0"/>
              <w:adjustRightInd w:val="0"/>
              <w:ind w:right="-99"/>
              <w:textAlignment w:val="baseline"/>
              <w:rPr>
                <w:rFonts w:eastAsia="宋体"/>
                <w:color w:val="000000" w:themeColor="text1"/>
                <w:sz w:val="22"/>
                <w:szCs w:val="22"/>
                <w:lang w:val="en-US" w:eastAsia="zh-CN"/>
              </w:rPr>
            </w:pPr>
            <w:r w:rsidRPr="00670765">
              <w:t xml:space="preserve">Coverage recovery to compensate for potential coverage reduction due to the device complexity reduction. </w:t>
            </w:r>
          </w:p>
        </w:tc>
      </w:tr>
    </w:tbl>
    <w:p w:rsidR="00FB6865" w:rsidRPr="00885535" w:rsidRDefault="00FB6865" w:rsidP="00FB6865">
      <w:pPr>
        <w:spacing w:before="120" w:after="120"/>
        <w:jc w:val="both"/>
        <w:rPr>
          <w:rFonts w:eastAsia="宋体"/>
          <w:color w:val="000000" w:themeColor="text1"/>
          <w:sz w:val="22"/>
          <w:szCs w:val="22"/>
          <w:lang w:eastAsia="zh-CN"/>
        </w:rPr>
      </w:pPr>
      <w:r>
        <w:rPr>
          <w:rFonts w:eastAsia="宋体"/>
          <w:color w:val="000000" w:themeColor="text1"/>
          <w:sz w:val="22"/>
          <w:szCs w:val="22"/>
          <w:lang w:eastAsia="zh-CN"/>
        </w:rPr>
        <w:t>In this contribution, we provide our view on the coverage recovery and capacity impact.</w:t>
      </w:r>
    </w:p>
    <w:p w:rsidR="00FB6865" w:rsidRPr="00FB21C5" w:rsidRDefault="00FB6865" w:rsidP="00FB686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3F0850">
        <w:rPr>
          <w:rFonts w:ascii="Times New Roman" w:eastAsia="宋体" w:hAnsi="Times New Roman" w:cs="Times New Roman" w:hint="eastAsia"/>
          <w:bCs w:val="0"/>
          <w:color w:val="auto"/>
          <w:kern w:val="32"/>
          <w:lang w:val="en-US" w:eastAsia="zh-CN"/>
        </w:rPr>
        <w:t>Discussion</w:t>
      </w:r>
    </w:p>
    <w:p w:rsidR="00C111FD" w:rsidRDefault="005B4146" w:rsidP="00C111FD">
      <w:pPr>
        <w:pStyle w:val="3"/>
        <w:numPr>
          <w:ilvl w:val="1"/>
          <w:numId w:val="1"/>
        </w:numPr>
        <w:rPr>
          <w:rFonts w:ascii="Times New Roman" w:hAnsi="Times New Roman" w:cs="Times New Roman"/>
          <w:color w:val="auto"/>
          <w:sz w:val="24"/>
          <w:lang w:val="en-US" w:eastAsia="zh-CN"/>
        </w:rPr>
      </w:pPr>
      <w:r>
        <w:rPr>
          <w:rFonts w:ascii="Times New Roman" w:hAnsi="Times New Roman" w:cs="Times New Roman"/>
          <w:color w:val="auto"/>
          <w:sz w:val="24"/>
          <w:lang w:val="en-US" w:eastAsia="zh-CN"/>
        </w:rPr>
        <w:t>Coverage impact due to reduced capability</w:t>
      </w:r>
    </w:p>
    <w:p w:rsidR="002153D4" w:rsidRDefault="00A67175" w:rsidP="00A67175">
      <w:pPr>
        <w:spacing w:before="120" w:after="120"/>
        <w:jc w:val="both"/>
        <w:rPr>
          <w:rFonts w:eastAsia="宋体"/>
          <w:color w:val="000000" w:themeColor="text1"/>
          <w:sz w:val="22"/>
          <w:szCs w:val="22"/>
          <w:lang w:eastAsia="zh-CN"/>
        </w:rPr>
      </w:pPr>
      <w:r w:rsidRPr="00A67175">
        <w:rPr>
          <w:rFonts w:eastAsia="宋体"/>
          <w:color w:val="000000" w:themeColor="text1"/>
          <w:sz w:val="22"/>
          <w:szCs w:val="22"/>
          <w:lang w:eastAsia="zh-CN"/>
        </w:rPr>
        <w:t xml:space="preserve">The definition </w:t>
      </w:r>
      <w:r>
        <w:rPr>
          <w:rFonts w:eastAsia="宋体"/>
          <w:color w:val="000000" w:themeColor="text1"/>
          <w:sz w:val="22"/>
          <w:szCs w:val="22"/>
          <w:lang w:eastAsia="zh-CN"/>
        </w:rPr>
        <w:t>of coverage of coverage recovery in NR_RedCap and coverage enhancement in NR_CovEnh may be different. In coverage enhancement, the coverage is defined by the coverage to satisfy the date rate. In such definition, larger number of repetition has little benefit for coverage, since it will not increase the data rate than the case of less number of repetition. The coverage in reduced capability is more like coverage to satisfy the basic connection. After the operators deploy the network based on the normal UE</w:t>
      </w:r>
      <w:r w:rsidR="002153D4">
        <w:rPr>
          <w:rFonts w:eastAsia="宋体"/>
          <w:color w:val="000000" w:themeColor="text1"/>
          <w:sz w:val="22"/>
          <w:szCs w:val="22"/>
          <w:lang w:eastAsia="zh-CN"/>
        </w:rPr>
        <w:t xml:space="preserve"> and satisfy the basic connection for that normal UE after network optimization, the reduced capability UE should not lost the basic connection to the network that requires operator’s adjustment on deployed network.</w:t>
      </w:r>
    </w:p>
    <w:p w:rsidR="002153D4" w:rsidRPr="00A67175" w:rsidRDefault="002153D4" w:rsidP="00A67175">
      <w:pPr>
        <w:spacing w:before="120" w:after="120"/>
        <w:jc w:val="both"/>
        <w:rPr>
          <w:rFonts w:eastAsia="宋体"/>
          <w:color w:val="000000" w:themeColor="text1"/>
          <w:sz w:val="22"/>
          <w:szCs w:val="22"/>
          <w:lang w:eastAsia="zh-CN"/>
        </w:rPr>
      </w:pPr>
      <w:r>
        <w:rPr>
          <w:rFonts w:eastAsia="宋体"/>
          <w:color w:val="000000" w:themeColor="text1"/>
          <w:sz w:val="22"/>
          <w:szCs w:val="22"/>
          <w:lang w:eastAsia="zh-CN"/>
        </w:rPr>
        <w:t>In such definition, the reduced number of UE Rx/Tx antennas may have impact. For Rx antennas reduction, e.g. reducing 4 Rx into 2 Rx, from baseband point of view, about 3dB is lost at receiver. However, this Rx antennas means the Rx RF cha</w:t>
      </w:r>
      <w:r w:rsidR="006F1650">
        <w:rPr>
          <w:rFonts w:eastAsia="宋体"/>
          <w:color w:val="000000" w:themeColor="text1"/>
          <w:sz w:val="22"/>
          <w:szCs w:val="22"/>
          <w:lang w:eastAsia="zh-CN"/>
        </w:rPr>
        <w:t xml:space="preserve">ins with e.g. LNA, ADC, and the receiving area of antennas may not have to reduce half. It depends on the implementation of devices since RF chain is the main cost of antennas port not antennas itself. Reducing antennas port doesn’t imply to reduce the antennas size of devices. In such structure, the real coverage less due to Rx antennas reduction may be less than 3dB. </w:t>
      </w:r>
    </w:p>
    <w:p w:rsidR="000829FA" w:rsidRDefault="006F1650" w:rsidP="006F1650">
      <w:pPr>
        <w:spacing w:before="120" w:after="120"/>
        <w:jc w:val="both"/>
        <w:rPr>
          <w:rFonts w:eastAsia="宋体"/>
          <w:color w:val="000000" w:themeColor="text1"/>
          <w:sz w:val="22"/>
          <w:szCs w:val="22"/>
          <w:lang w:eastAsia="zh-CN"/>
        </w:rPr>
      </w:pPr>
      <w:r w:rsidRPr="006F1650">
        <w:rPr>
          <w:rFonts w:eastAsia="宋体"/>
          <w:color w:val="000000" w:themeColor="text1"/>
          <w:sz w:val="22"/>
          <w:szCs w:val="22"/>
          <w:lang w:eastAsia="zh-CN"/>
        </w:rPr>
        <w:t xml:space="preserve">For reduced bandwidth, due to the less frequency diversity gain, the </w:t>
      </w:r>
      <w:r>
        <w:rPr>
          <w:rFonts w:eastAsia="宋体"/>
          <w:color w:val="000000" w:themeColor="text1"/>
          <w:sz w:val="22"/>
          <w:szCs w:val="22"/>
          <w:lang w:eastAsia="zh-CN"/>
        </w:rPr>
        <w:t>transmission performance for downlink and uplink may have some impact. When the bandwidth of SSB and CORESET#0 is supported by reduced capability UE, reduced bandwidth</w:t>
      </w:r>
      <w:r w:rsidR="00C16EAC">
        <w:rPr>
          <w:rFonts w:eastAsia="宋体"/>
          <w:color w:val="000000" w:themeColor="text1"/>
          <w:sz w:val="22"/>
          <w:szCs w:val="22"/>
          <w:lang w:eastAsia="zh-CN"/>
        </w:rPr>
        <w:t xml:space="preserve"> will not cause to lose the basic connection.</w:t>
      </w:r>
    </w:p>
    <w:p w:rsidR="00C16EAC" w:rsidRPr="00CF583E" w:rsidRDefault="00C16EAC" w:rsidP="00C16EAC">
      <w:pPr>
        <w:jc w:val="both"/>
        <w:rPr>
          <w:rFonts w:eastAsia="宋体"/>
          <w:b/>
          <w:i/>
          <w:color w:val="000000" w:themeColor="text1"/>
          <w:sz w:val="22"/>
          <w:szCs w:val="22"/>
          <w:lang w:eastAsia="zh-CN"/>
        </w:rPr>
      </w:pPr>
      <w:r w:rsidRPr="00CF583E">
        <w:rPr>
          <w:rFonts w:eastAsia="宋体"/>
          <w:b/>
          <w:i/>
          <w:color w:val="000000" w:themeColor="text1"/>
          <w:sz w:val="22"/>
          <w:szCs w:val="22"/>
          <w:lang w:eastAsia="zh-CN"/>
        </w:rPr>
        <w:t xml:space="preserve">Proposal 1: </w:t>
      </w:r>
      <w:r>
        <w:rPr>
          <w:rFonts w:eastAsia="宋体"/>
          <w:b/>
          <w:i/>
          <w:color w:val="000000" w:themeColor="text1"/>
          <w:sz w:val="22"/>
          <w:szCs w:val="22"/>
          <w:lang w:eastAsia="zh-CN"/>
        </w:rPr>
        <w:t>Coverage impact due to reduced capability should be studied. The coverage impact for basic connection and for date rate should be distinguished.</w:t>
      </w:r>
    </w:p>
    <w:p w:rsidR="006F1650" w:rsidRPr="00C16EAC" w:rsidRDefault="00C16EAC" w:rsidP="00C16EAC">
      <w:pPr>
        <w:pStyle w:val="3"/>
        <w:numPr>
          <w:ilvl w:val="1"/>
          <w:numId w:val="1"/>
        </w:numPr>
        <w:rPr>
          <w:rFonts w:ascii="Times New Roman" w:hAnsi="Times New Roman" w:cs="Times New Roman"/>
          <w:color w:val="auto"/>
          <w:sz w:val="24"/>
          <w:lang w:val="en-US" w:eastAsia="zh-CN"/>
        </w:rPr>
      </w:pPr>
      <w:r w:rsidRPr="00C16EAC">
        <w:rPr>
          <w:rFonts w:ascii="Times New Roman" w:hAnsi="Times New Roman" w:cs="Times New Roman"/>
          <w:color w:val="auto"/>
          <w:sz w:val="24"/>
          <w:lang w:val="en-US" w:eastAsia="zh-CN"/>
        </w:rPr>
        <w:t>Potential coverage recovery functionality</w:t>
      </w:r>
    </w:p>
    <w:p w:rsidR="00E163C5" w:rsidRDefault="000829FA" w:rsidP="00C16EAC">
      <w:pPr>
        <w:spacing w:before="120" w:after="120"/>
        <w:jc w:val="both"/>
        <w:rPr>
          <w:rFonts w:eastAsia="宋体"/>
          <w:color w:val="000000" w:themeColor="text1"/>
          <w:sz w:val="22"/>
          <w:szCs w:val="22"/>
          <w:lang w:eastAsia="zh-CN"/>
        </w:rPr>
      </w:pPr>
      <w:r w:rsidRPr="00C16EAC">
        <w:rPr>
          <w:rFonts w:eastAsia="宋体"/>
          <w:color w:val="000000" w:themeColor="text1"/>
          <w:sz w:val="22"/>
          <w:szCs w:val="22"/>
          <w:lang w:eastAsia="zh-CN"/>
        </w:rPr>
        <w:t xml:space="preserve">Coverage </w:t>
      </w:r>
      <w:r w:rsidR="00C16EAC">
        <w:rPr>
          <w:rFonts w:eastAsia="宋体"/>
          <w:color w:val="000000" w:themeColor="text1"/>
          <w:sz w:val="22"/>
          <w:szCs w:val="22"/>
          <w:lang w:eastAsia="zh-CN"/>
        </w:rPr>
        <w:t xml:space="preserve">enhancement is studied in Rel-17. The methods in coverage enhancement of Rel-17 and existing coverage improvement method </w:t>
      </w:r>
      <w:r w:rsidR="00E163C5">
        <w:rPr>
          <w:rFonts w:eastAsia="宋体"/>
          <w:color w:val="000000" w:themeColor="text1"/>
          <w:sz w:val="22"/>
          <w:szCs w:val="22"/>
          <w:lang w:eastAsia="zh-CN"/>
        </w:rPr>
        <w:t xml:space="preserve">could be the basic method for coverage recovery in reduced capability UE. Only reduced capability UE specific feature could be studied </w:t>
      </w:r>
      <w:r w:rsidR="00700ADB">
        <w:rPr>
          <w:rFonts w:eastAsia="宋体"/>
          <w:color w:val="000000" w:themeColor="text1"/>
          <w:sz w:val="22"/>
          <w:szCs w:val="22"/>
          <w:lang w:eastAsia="zh-CN"/>
        </w:rPr>
        <w:t xml:space="preserve">under </w:t>
      </w:r>
      <w:r w:rsidR="00E163C5">
        <w:rPr>
          <w:rFonts w:eastAsia="宋体"/>
          <w:color w:val="000000" w:themeColor="text1"/>
          <w:sz w:val="22"/>
          <w:szCs w:val="22"/>
          <w:lang w:eastAsia="zh-CN"/>
        </w:rPr>
        <w:t xml:space="preserve">NR_RedCap. </w:t>
      </w:r>
    </w:p>
    <w:p w:rsidR="000829FA" w:rsidRDefault="00E163C5" w:rsidP="00C16EAC">
      <w:pPr>
        <w:spacing w:before="120" w:after="120"/>
        <w:jc w:val="both"/>
        <w:rPr>
          <w:rFonts w:eastAsia="宋体"/>
          <w:color w:val="000000" w:themeColor="text1"/>
          <w:sz w:val="22"/>
          <w:szCs w:val="22"/>
          <w:lang w:eastAsia="zh-CN"/>
        </w:rPr>
      </w:pPr>
      <w:r>
        <w:rPr>
          <w:rFonts w:eastAsia="宋体"/>
          <w:color w:val="000000" w:themeColor="text1"/>
          <w:sz w:val="22"/>
          <w:szCs w:val="22"/>
          <w:lang w:eastAsia="zh-CN"/>
        </w:rPr>
        <w:lastRenderedPageBreak/>
        <w:t>For example, basic connection enhancement is not much consider in NR_CovEnh. In NR_CovEnh, a minimum data rate is required which is not the case for NR_RedCap. Some potential enhancement, e.g. further increase the repetition number, could be considered in NR_RedCap. Another way to satisfy the basic connection but not increase the repetition number is to reduce the TBS. TBS scaling for small data can maintain the basic connection between reduced capability UE and network.</w:t>
      </w:r>
    </w:p>
    <w:p w:rsidR="00E163C5" w:rsidRDefault="00E163C5" w:rsidP="00C16EAC">
      <w:pPr>
        <w:spacing w:before="120" w:after="120"/>
        <w:jc w:val="both"/>
        <w:rPr>
          <w:rFonts w:eastAsia="宋体"/>
          <w:color w:val="000000" w:themeColor="text1"/>
          <w:sz w:val="22"/>
          <w:szCs w:val="22"/>
          <w:lang w:eastAsia="zh-CN"/>
        </w:rPr>
      </w:pPr>
      <w:r>
        <w:rPr>
          <w:rFonts w:eastAsia="宋体"/>
          <w:color w:val="000000" w:themeColor="text1"/>
          <w:sz w:val="22"/>
          <w:szCs w:val="22"/>
          <w:lang w:eastAsia="zh-CN"/>
        </w:rPr>
        <w:t xml:space="preserve">Another example is </w:t>
      </w:r>
      <w:r w:rsidR="00700ADB">
        <w:rPr>
          <w:rFonts w:eastAsia="宋体"/>
          <w:color w:val="000000" w:themeColor="text1"/>
          <w:sz w:val="22"/>
          <w:szCs w:val="22"/>
          <w:lang w:eastAsia="zh-CN"/>
        </w:rPr>
        <w:t xml:space="preserve">that </w:t>
      </w:r>
      <w:r>
        <w:rPr>
          <w:rFonts w:eastAsia="宋体"/>
          <w:color w:val="000000" w:themeColor="text1"/>
          <w:sz w:val="22"/>
          <w:szCs w:val="22"/>
          <w:lang w:eastAsia="zh-CN"/>
        </w:rPr>
        <w:t xml:space="preserve">some function </w:t>
      </w:r>
      <w:r w:rsidR="00700ADB">
        <w:rPr>
          <w:rFonts w:eastAsia="宋体"/>
          <w:color w:val="000000" w:themeColor="text1"/>
          <w:sz w:val="22"/>
          <w:szCs w:val="22"/>
          <w:lang w:eastAsia="zh-CN"/>
        </w:rPr>
        <w:t>may</w:t>
      </w:r>
      <w:r>
        <w:rPr>
          <w:rFonts w:eastAsia="宋体"/>
          <w:color w:val="000000" w:themeColor="text1"/>
          <w:sz w:val="22"/>
          <w:szCs w:val="22"/>
          <w:lang w:eastAsia="zh-CN"/>
        </w:rPr>
        <w:t xml:space="preserve"> not </w:t>
      </w:r>
      <w:r w:rsidR="00700ADB">
        <w:rPr>
          <w:rFonts w:eastAsia="宋体"/>
          <w:color w:val="000000" w:themeColor="text1"/>
          <w:sz w:val="22"/>
          <w:szCs w:val="22"/>
          <w:lang w:eastAsia="zh-CN"/>
        </w:rPr>
        <w:t xml:space="preserve">be </w:t>
      </w:r>
      <w:r>
        <w:rPr>
          <w:rFonts w:eastAsia="宋体"/>
          <w:color w:val="000000" w:themeColor="text1"/>
          <w:sz w:val="22"/>
          <w:szCs w:val="22"/>
          <w:lang w:eastAsia="zh-CN"/>
        </w:rPr>
        <w:t>needed for reduced capability devices hence some field in DCI can be remov</w:t>
      </w:r>
      <w:r w:rsidR="00700ADB">
        <w:rPr>
          <w:rFonts w:eastAsia="宋体"/>
          <w:color w:val="000000" w:themeColor="text1"/>
          <w:sz w:val="22"/>
          <w:szCs w:val="22"/>
          <w:lang w:eastAsia="zh-CN"/>
        </w:rPr>
        <w:t>ed or reduced. The reduced DCI is</w:t>
      </w:r>
      <w:r>
        <w:rPr>
          <w:rFonts w:eastAsia="宋体"/>
          <w:color w:val="000000" w:themeColor="text1"/>
          <w:sz w:val="22"/>
          <w:szCs w:val="22"/>
          <w:lang w:eastAsia="zh-CN"/>
        </w:rPr>
        <w:t xml:space="preserve"> reduced capability devices specific feature </w:t>
      </w:r>
      <w:r w:rsidR="00700ADB">
        <w:rPr>
          <w:rFonts w:eastAsia="宋体"/>
          <w:color w:val="000000" w:themeColor="text1"/>
          <w:sz w:val="22"/>
          <w:szCs w:val="22"/>
          <w:lang w:eastAsia="zh-CN"/>
        </w:rPr>
        <w:t>which</w:t>
      </w:r>
      <w:r>
        <w:rPr>
          <w:rFonts w:eastAsia="宋体"/>
          <w:color w:val="000000" w:themeColor="text1"/>
          <w:sz w:val="22"/>
          <w:szCs w:val="22"/>
          <w:lang w:eastAsia="zh-CN"/>
        </w:rPr>
        <w:t xml:space="preserve"> could be studied</w:t>
      </w:r>
      <w:r w:rsidR="00700ADB">
        <w:rPr>
          <w:rFonts w:eastAsia="宋体"/>
          <w:color w:val="000000" w:themeColor="text1"/>
          <w:sz w:val="22"/>
          <w:szCs w:val="22"/>
          <w:lang w:eastAsia="zh-CN"/>
        </w:rPr>
        <w:t xml:space="preserve"> under NR_RedCap</w:t>
      </w:r>
      <w:r>
        <w:rPr>
          <w:rFonts w:eastAsia="宋体"/>
          <w:color w:val="000000" w:themeColor="text1"/>
          <w:sz w:val="22"/>
          <w:szCs w:val="22"/>
          <w:lang w:eastAsia="zh-CN"/>
        </w:rPr>
        <w:t>.</w:t>
      </w:r>
    </w:p>
    <w:p w:rsidR="000829FA" w:rsidRDefault="00700ADB" w:rsidP="00700ADB">
      <w:pPr>
        <w:spacing w:before="120" w:after="120"/>
        <w:jc w:val="both"/>
      </w:pPr>
      <w:r w:rsidRPr="00CF583E">
        <w:rPr>
          <w:rFonts w:eastAsia="宋体"/>
          <w:b/>
          <w:i/>
          <w:color w:val="000000" w:themeColor="text1"/>
          <w:sz w:val="22"/>
          <w:szCs w:val="22"/>
          <w:lang w:eastAsia="zh-CN"/>
        </w:rPr>
        <w:t xml:space="preserve">Proposal </w:t>
      </w:r>
      <w:r>
        <w:rPr>
          <w:rFonts w:eastAsia="宋体"/>
          <w:b/>
          <w:i/>
          <w:color w:val="000000" w:themeColor="text1"/>
          <w:sz w:val="22"/>
          <w:szCs w:val="22"/>
          <w:lang w:eastAsia="zh-CN"/>
        </w:rPr>
        <w:t>2</w:t>
      </w:r>
      <w:r w:rsidRPr="00CF583E">
        <w:rPr>
          <w:rFonts w:eastAsia="宋体"/>
          <w:b/>
          <w:i/>
          <w:color w:val="000000" w:themeColor="text1"/>
          <w:sz w:val="22"/>
          <w:szCs w:val="22"/>
          <w:lang w:eastAsia="zh-CN"/>
        </w:rPr>
        <w:t>:</w:t>
      </w:r>
      <w:r w:rsidRPr="00700ADB">
        <w:t xml:space="preserve"> </w:t>
      </w:r>
      <w:r w:rsidRPr="00700ADB">
        <w:rPr>
          <w:rFonts w:eastAsia="宋体"/>
          <w:b/>
          <w:i/>
          <w:color w:val="000000" w:themeColor="text1"/>
          <w:sz w:val="22"/>
          <w:szCs w:val="22"/>
          <w:lang w:eastAsia="zh-CN"/>
        </w:rPr>
        <w:t xml:space="preserve">The methods in coverage enhancement of Rel-17 and existing coverage improvement method could be the basic method for coverage recovery in reduced capability UE. Only reduced capability UE specific </w:t>
      </w:r>
      <w:r w:rsidR="0026792F">
        <w:rPr>
          <w:rFonts w:eastAsia="宋体"/>
          <w:b/>
          <w:i/>
          <w:color w:val="000000" w:themeColor="text1"/>
          <w:sz w:val="22"/>
          <w:szCs w:val="22"/>
          <w:lang w:eastAsia="zh-CN"/>
        </w:rPr>
        <w:t>coverage recovery</w:t>
      </w:r>
      <w:r w:rsidRPr="00700ADB">
        <w:rPr>
          <w:rFonts w:eastAsia="宋体"/>
          <w:b/>
          <w:i/>
          <w:color w:val="000000" w:themeColor="text1"/>
          <w:sz w:val="22"/>
          <w:szCs w:val="22"/>
          <w:lang w:eastAsia="zh-CN"/>
        </w:rPr>
        <w:t xml:space="preserve"> could be studied under NR_RedCap.</w:t>
      </w:r>
    </w:p>
    <w:bookmarkEnd w:id="9"/>
    <w:bookmarkEnd w:id="10"/>
    <w:p w:rsidR="00FB6865" w:rsidRPr="003F0850" w:rsidRDefault="00FB6865" w:rsidP="00FB686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FB6865" w:rsidRDefault="00FB6865" w:rsidP="00FB6865">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 </w:t>
      </w:r>
      <w:r>
        <w:rPr>
          <w:rFonts w:eastAsia="宋体"/>
          <w:color w:val="000000" w:themeColor="text1"/>
          <w:sz w:val="22"/>
          <w:szCs w:val="22"/>
          <w:lang w:eastAsia="zh-CN"/>
        </w:rPr>
        <w:t>our view on the coverage recovery and we propose that,</w:t>
      </w:r>
    </w:p>
    <w:p w:rsidR="00C16EAC" w:rsidRPr="00CF583E" w:rsidRDefault="00C16EAC" w:rsidP="00C16EAC">
      <w:pPr>
        <w:jc w:val="both"/>
        <w:rPr>
          <w:rFonts w:eastAsia="宋体"/>
          <w:b/>
          <w:i/>
          <w:color w:val="000000" w:themeColor="text1"/>
          <w:sz w:val="22"/>
          <w:szCs w:val="22"/>
          <w:lang w:eastAsia="zh-CN"/>
        </w:rPr>
      </w:pPr>
      <w:r w:rsidRPr="00CF583E">
        <w:rPr>
          <w:rFonts w:eastAsia="宋体"/>
          <w:b/>
          <w:i/>
          <w:color w:val="000000" w:themeColor="text1"/>
          <w:sz w:val="22"/>
          <w:szCs w:val="22"/>
          <w:lang w:eastAsia="zh-CN"/>
        </w:rPr>
        <w:t xml:space="preserve">Proposal 1: </w:t>
      </w:r>
      <w:r>
        <w:rPr>
          <w:rFonts w:eastAsia="宋体"/>
          <w:b/>
          <w:i/>
          <w:color w:val="000000" w:themeColor="text1"/>
          <w:sz w:val="22"/>
          <w:szCs w:val="22"/>
          <w:lang w:eastAsia="zh-CN"/>
        </w:rPr>
        <w:t>Coverage impact due to reduced capability should be studied. The coverage impact for basic connection and for date rate should be distinguished.</w:t>
      </w:r>
    </w:p>
    <w:p w:rsidR="00FB6865" w:rsidRPr="00700ADB" w:rsidRDefault="00700ADB" w:rsidP="00700ADB">
      <w:pPr>
        <w:spacing w:before="120" w:after="120"/>
        <w:jc w:val="both"/>
      </w:pPr>
      <w:r w:rsidRPr="00CF583E">
        <w:rPr>
          <w:rFonts w:eastAsia="宋体"/>
          <w:b/>
          <w:i/>
          <w:color w:val="000000" w:themeColor="text1"/>
          <w:sz w:val="22"/>
          <w:szCs w:val="22"/>
          <w:lang w:eastAsia="zh-CN"/>
        </w:rPr>
        <w:t xml:space="preserve">Proposal </w:t>
      </w:r>
      <w:r>
        <w:rPr>
          <w:rFonts w:eastAsia="宋体"/>
          <w:b/>
          <w:i/>
          <w:color w:val="000000" w:themeColor="text1"/>
          <w:sz w:val="22"/>
          <w:szCs w:val="22"/>
          <w:lang w:eastAsia="zh-CN"/>
        </w:rPr>
        <w:t>2</w:t>
      </w:r>
      <w:r w:rsidRPr="00CF583E">
        <w:rPr>
          <w:rFonts w:eastAsia="宋体"/>
          <w:b/>
          <w:i/>
          <w:color w:val="000000" w:themeColor="text1"/>
          <w:sz w:val="22"/>
          <w:szCs w:val="22"/>
          <w:lang w:eastAsia="zh-CN"/>
        </w:rPr>
        <w:t>:</w:t>
      </w:r>
      <w:r w:rsidRPr="00700ADB">
        <w:t xml:space="preserve"> </w:t>
      </w:r>
      <w:r w:rsidRPr="00700ADB">
        <w:rPr>
          <w:rFonts w:eastAsia="宋体"/>
          <w:b/>
          <w:i/>
          <w:color w:val="000000" w:themeColor="text1"/>
          <w:sz w:val="22"/>
          <w:szCs w:val="22"/>
          <w:lang w:eastAsia="zh-CN"/>
        </w:rPr>
        <w:t xml:space="preserve">The methods in coverage enhancement of Rel-17 and existing coverage improvement method could be the basic method for coverage recovery in reduced capability UE. Only reduced capability UE specific </w:t>
      </w:r>
      <w:r w:rsidR="0026792F">
        <w:rPr>
          <w:rFonts w:eastAsia="宋体"/>
          <w:b/>
          <w:i/>
          <w:color w:val="000000" w:themeColor="text1"/>
          <w:sz w:val="22"/>
          <w:szCs w:val="22"/>
          <w:lang w:eastAsia="zh-CN"/>
        </w:rPr>
        <w:t>coverage recovery</w:t>
      </w:r>
      <w:r w:rsidR="0026792F" w:rsidRPr="00700ADB">
        <w:rPr>
          <w:rFonts w:eastAsia="宋体"/>
          <w:b/>
          <w:i/>
          <w:color w:val="000000" w:themeColor="text1"/>
          <w:sz w:val="22"/>
          <w:szCs w:val="22"/>
          <w:lang w:eastAsia="zh-CN"/>
        </w:rPr>
        <w:t xml:space="preserve"> </w:t>
      </w:r>
      <w:r w:rsidRPr="00700ADB">
        <w:rPr>
          <w:rFonts w:eastAsia="宋体"/>
          <w:b/>
          <w:i/>
          <w:color w:val="000000" w:themeColor="text1"/>
          <w:sz w:val="22"/>
          <w:szCs w:val="22"/>
          <w:lang w:eastAsia="zh-CN"/>
        </w:rPr>
        <w:t>could be studied under NR_RedCap.</w:t>
      </w:r>
    </w:p>
    <w:p w:rsidR="00FB6865" w:rsidRPr="003F0850" w:rsidRDefault="00FB6865" w:rsidP="00FB686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rsidR="00FB6865" w:rsidRPr="00FB6865" w:rsidRDefault="00FB6865" w:rsidP="00FB6865">
      <w:pPr>
        <w:pStyle w:val="References"/>
        <w:rPr>
          <w:color w:val="000000" w:themeColor="text1"/>
          <w:sz w:val="22"/>
          <w:szCs w:val="22"/>
          <w:lang w:val="en-GB" w:eastAsia="zh-CN"/>
        </w:rPr>
      </w:pPr>
      <w:r>
        <w:rPr>
          <w:color w:val="000000" w:themeColor="text1"/>
          <w:sz w:val="22"/>
          <w:szCs w:val="22"/>
          <w:lang w:eastAsia="zh-CN"/>
        </w:rPr>
        <w:t xml:space="preserve">[1] </w:t>
      </w:r>
      <w:r w:rsidRPr="00FB6865">
        <w:rPr>
          <w:rFonts w:hint="eastAsia"/>
          <w:color w:val="000000" w:themeColor="text1"/>
          <w:sz w:val="22"/>
          <w:szCs w:val="22"/>
          <w:lang w:val="en-GB" w:eastAsia="zh-CN"/>
        </w:rPr>
        <w:t>RP-193238</w:t>
      </w:r>
      <w:r w:rsidRPr="00FB6865">
        <w:rPr>
          <w:color w:val="000000" w:themeColor="text1"/>
          <w:sz w:val="22"/>
          <w:szCs w:val="22"/>
          <w:lang w:val="en-GB" w:eastAsia="zh-CN"/>
        </w:rPr>
        <w:t>, New SID on support of reduced capability NR devices</w:t>
      </w:r>
      <w:r>
        <w:rPr>
          <w:color w:val="000000" w:themeColor="text1"/>
          <w:sz w:val="22"/>
          <w:szCs w:val="22"/>
          <w:lang w:eastAsia="zh-CN"/>
        </w:rPr>
        <w:t xml:space="preserve">, </w:t>
      </w:r>
      <w:r w:rsidRPr="00CF583E">
        <w:rPr>
          <w:color w:val="000000" w:themeColor="text1"/>
          <w:sz w:val="22"/>
          <w:szCs w:val="22"/>
          <w:lang w:eastAsia="zh-CN"/>
        </w:rPr>
        <w:t>TSG RAN Meeting #86</w:t>
      </w:r>
      <w:r w:rsidRPr="00FB6865">
        <w:rPr>
          <w:color w:val="000000" w:themeColor="text1"/>
          <w:sz w:val="22"/>
          <w:szCs w:val="22"/>
          <w:lang w:val="en-GB" w:eastAsia="zh-CN"/>
        </w:rPr>
        <w:t>, Ericsson.</w:t>
      </w:r>
    </w:p>
    <w:p w:rsidR="0032595C" w:rsidRDefault="0032595C" w:rsidP="0032595C">
      <w:pPr>
        <w:jc w:val="both"/>
        <w:rPr>
          <w:rFonts w:eastAsia="宋体"/>
          <w:color w:val="000000" w:themeColor="text1"/>
          <w:sz w:val="22"/>
          <w:szCs w:val="22"/>
          <w:lang w:eastAsia="zh-CN"/>
        </w:rPr>
      </w:pPr>
    </w:p>
    <w:p w:rsidR="0032595C" w:rsidRPr="0032595C" w:rsidRDefault="0032595C" w:rsidP="0032595C">
      <w:pPr>
        <w:jc w:val="both"/>
        <w:rPr>
          <w:rFonts w:eastAsia="宋体"/>
          <w:color w:val="000000" w:themeColor="text1"/>
          <w:sz w:val="22"/>
          <w:szCs w:val="22"/>
          <w:lang w:eastAsia="zh-CN"/>
        </w:rPr>
      </w:pPr>
      <w:r w:rsidRPr="0032595C">
        <w:rPr>
          <w:rFonts w:eastAsia="宋体"/>
          <w:color w:val="000000" w:themeColor="text1"/>
          <w:sz w:val="22"/>
          <w:szCs w:val="22"/>
          <w:lang w:eastAsia="zh-CN"/>
        </w:rPr>
        <w:t xml:space="preserve"> </w:t>
      </w:r>
    </w:p>
    <w:sectPr w:rsidR="0032595C" w:rsidRPr="0032595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26E" w:rsidRDefault="0023326E" w:rsidP="00B778C3">
      <w:pPr>
        <w:spacing w:after="0"/>
      </w:pPr>
      <w:r>
        <w:separator/>
      </w:r>
    </w:p>
  </w:endnote>
  <w:endnote w:type="continuationSeparator" w:id="0">
    <w:p w:rsidR="0023326E" w:rsidRDefault="0023326E"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26E" w:rsidRDefault="0023326E" w:rsidP="00B778C3">
      <w:pPr>
        <w:spacing w:after="0"/>
      </w:pPr>
      <w:r>
        <w:separator/>
      </w:r>
    </w:p>
  </w:footnote>
  <w:footnote w:type="continuationSeparator" w:id="0">
    <w:p w:rsidR="0023326E" w:rsidRDefault="0023326E" w:rsidP="00B778C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1"/>
  </w:num>
  <w:num w:numId="5">
    <w:abstractNumId w:val="4"/>
  </w:num>
  <w:num w:numId="6">
    <w:abstractNumId w:val="2"/>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3479"/>
    <w:rsid w:val="00035568"/>
    <w:rsid w:val="000829FA"/>
    <w:rsid w:val="00085EB7"/>
    <w:rsid w:val="000B05FC"/>
    <w:rsid w:val="000C346D"/>
    <w:rsid w:val="00125B4A"/>
    <w:rsid w:val="001835E7"/>
    <w:rsid w:val="001C5CC3"/>
    <w:rsid w:val="002153D4"/>
    <w:rsid w:val="0023326E"/>
    <w:rsid w:val="0026792F"/>
    <w:rsid w:val="003001FE"/>
    <w:rsid w:val="0032595C"/>
    <w:rsid w:val="00373E19"/>
    <w:rsid w:val="00430525"/>
    <w:rsid w:val="00450748"/>
    <w:rsid w:val="0045662A"/>
    <w:rsid w:val="0047157F"/>
    <w:rsid w:val="004F72D9"/>
    <w:rsid w:val="00576784"/>
    <w:rsid w:val="005B4146"/>
    <w:rsid w:val="005B79DA"/>
    <w:rsid w:val="005C2C27"/>
    <w:rsid w:val="0061316F"/>
    <w:rsid w:val="006408B5"/>
    <w:rsid w:val="00691AED"/>
    <w:rsid w:val="006947D4"/>
    <w:rsid w:val="006A1AD5"/>
    <w:rsid w:val="006C1629"/>
    <w:rsid w:val="006D2594"/>
    <w:rsid w:val="006F1650"/>
    <w:rsid w:val="00700ADB"/>
    <w:rsid w:val="00742437"/>
    <w:rsid w:val="00762E68"/>
    <w:rsid w:val="00781E22"/>
    <w:rsid w:val="00794B8D"/>
    <w:rsid w:val="007B2D91"/>
    <w:rsid w:val="007D40A4"/>
    <w:rsid w:val="007D7CB4"/>
    <w:rsid w:val="00867068"/>
    <w:rsid w:val="008975F8"/>
    <w:rsid w:val="008D0309"/>
    <w:rsid w:val="008D4A32"/>
    <w:rsid w:val="008F3C52"/>
    <w:rsid w:val="00920563"/>
    <w:rsid w:val="0094232E"/>
    <w:rsid w:val="009A0FF3"/>
    <w:rsid w:val="00A0425E"/>
    <w:rsid w:val="00A463A8"/>
    <w:rsid w:val="00A67175"/>
    <w:rsid w:val="00AA2B49"/>
    <w:rsid w:val="00AE44F1"/>
    <w:rsid w:val="00B46017"/>
    <w:rsid w:val="00B50AB7"/>
    <w:rsid w:val="00B778C3"/>
    <w:rsid w:val="00C111FD"/>
    <w:rsid w:val="00C13D3A"/>
    <w:rsid w:val="00C16C5D"/>
    <w:rsid w:val="00C16EAC"/>
    <w:rsid w:val="00C23ED9"/>
    <w:rsid w:val="00C25C67"/>
    <w:rsid w:val="00C478D0"/>
    <w:rsid w:val="00CB19FF"/>
    <w:rsid w:val="00D61447"/>
    <w:rsid w:val="00DB669A"/>
    <w:rsid w:val="00DE1C41"/>
    <w:rsid w:val="00DE2BC1"/>
    <w:rsid w:val="00E163C5"/>
    <w:rsid w:val="00E46DF0"/>
    <w:rsid w:val="00E5124C"/>
    <w:rsid w:val="00EA6349"/>
    <w:rsid w:val="00F149B4"/>
    <w:rsid w:val="00F61D05"/>
    <w:rsid w:val="00FB6865"/>
    <w:rsid w:val="00FC4F19"/>
    <w:rsid w:val="00FD1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Char"/>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Char">
    <w:name w:val="标题 3 Char"/>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Char"/>
    <w:semiHidden/>
    <w:rsid w:val="00F61D05"/>
    <w:pPr>
      <w:spacing w:after="0"/>
      <w:jc w:val="both"/>
    </w:pPr>
    <w:rPr>
      <w:rFonts w:ascii="Times" w:eastAsia="Batang" w:hAnsi="Times"/>
      <w:lang w:val="en-US"/>
    </w:rPr>
  </w:style>
  <w:style w:type="character" w:customStyle="1" w:styleId="Char">
    <w:name w:val="脚注文本 Char"/>
    <w:basedOn w:val="a0"/>
    <w:link w:val="a3"/>
    <w:semiHidden/>
    <w:rsid w:val="00F61D05"/>
    <w:rPr>
      <w:rFonts w:ascii="Times" w:eastAsia="Batang" w:hAnsi="Times" w:cs="Times New Roman"/>
      <w:sz w:val="20"/>
      <w:szCs w:val="20"/>
      <w:lang w:eastAsia="en-US"/>
    </w:rPr>
  </w:style>
  <w:style w:type="paragraph" w:styleId="a4">
    <w:name w:val="List Paragraph"/>
    <w:basedOn w:val="a"/>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5">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576784"/>
    <w:pPr>
      <w:spacing w:after="0"/>
    </w:pPr>
    <w:rPr>
      <w:rFonts w:ascii="Microsoft YaHei UI" w:eastAsia="Microsoft YaHei UI"/>
      <w:sz w:val="18"/>
      <w:szCs w:val="18"/>
    </w:rPr>
  </w:style>
  <w:style w:type="character" w:customStyle="1" w:styleId="Char0">
    <w:name w:val="批注框文本 Char"/>
    <w:basedOn w:val="a0"/>
    <w:link w:val="a6"/>
    <w:uiPriority w:val="99"/>
    <w:semiHidden/>
    <w:rsid w:val="00576784"/>
    <w:rPr>
      <w:rFonts w:ascii="Microsoft YaHei UI" w:eastAsia="Microsoft YaHei UI" w:hAnsi="Times New Roman" w:cs="Times New Roman"/>
      <w:sz w:val="18"/>
      <w:szCs w:val="18"/>
      <w:lang w:val="en-GB" w:eastAsia="en-US"/>
    </w:rPr>
  </w:style>
  <w:style w:type="paragraph" w:styleId="a7">
    <w:name w:val="header"/>
    <w:basedOn w:val="a"/>
    <w:link w:val="Char1"/>
    <w:uiPriority w:val="99"/>
    <w:unhideWhenUsed/>
    <w:rsid w:val="00B778C3"/>
    <w:pPr>
      <w:tabs>
        <w:tab w:val="center" w:pos="4320"/>
        <w:tab w:val="right" w:pos="8640"/>
      </w:tabs>
      <w:spacing w:after="0"/>
    </w:pPr>
  </w:style>
  <w:style w:type="character" w:customStyle="1" w:styleId="Char1">
    <w:name w:val="页眉 Char"/>
    <w:basedOn w:val="a0"/>
    <w:link w:val="a7"/>
    <w:uiPriority w:val="99"/>
    <w:rsid w:val="00B778C3"/>
    <w:rPr>
      <w:rFonts w:ascii="Times New Roman" w:eastAsia="MS Mincho" w:hAnsi="Times New Roman" w:cs="Times New Roman"/>
      <w:sz w:val="20"/>
      <w:szCs w:val="20"/>
      <w:lang w:val="en-GB" w:eastAsia="en-US"/>
    </w:rPr>
  </w:style>
  <w:style w:type="paragraph" w:styleId="a8">
    <w:name w:val="footer"/>
    <w:basedOn w:val="a"/>
    <w:link w:val="Char2"/>
    <w:uiPriority w:val="99"/>
    <w:unhideWhenUsed/>
    <w:rsid w:val="00B778C3"/>
    <w:pPr>
      <w:tabs>
        <w:tab w:val="center" w:pos="4320"/>
        <w:tab w:val="right" w:pos="8640"/>
      </w:tabs>
      <w:spacing w:after="0"/>
    </w:pPr>
  </w:style>
  <w:style w:type="character" w:customStyle="1" w:styleId="Char2">
    <w:name w:val="页脚 Char"/>
    <w:basedOn w:val="a0"/>
    <w:link w:val="a8"/>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 w:type="paragraph" w:customStyle="1" w:styleId="References">
    <w:name w:val="References"/>
    <w:basedOn w:val="a"/>
    <w:rsid w:val="00FB6865"/>
    <w:p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2</Pages>
  <Words>661</Words>
  <Characters>3772</Characters>
  <Application>Microsoft Office Word</Application>
  <DocSecurity>0</DocSecurity>
  <Lines>31</Lines>
  <Paragraphs>8</Paragraphs>
  <ScaleCrop>false</ScaleCrop>
  <Company/>
  <LinksUpToDate>false</LinksUpToDate>
  <CharactersWithSpaces>4425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NEC(梁林)</dc:creator>
  <cp:keywords/>
  <dc:description/>
  <cp:lastModifiedBy>NEC(梁林)</cp:lastModifiedBy>
  <cp:revision>14</cp:revision>
  <dcterms:created xsi:type="dcterms:W3CDTF">2020-07-16T08:59:00Z</dcterms:created>
  <dcterms:modified xsi:type="dcterms:W3CDTF">2020-08-06T06:05:00Z</dcterms:modified>
</cp:coreProperties>
</file>